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webp" ContentType="image/png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word/header1.xml" ContentType="application/vnd.openxmlformats-officedocument.wordprocessingml.header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tbl>
      <w:tblPr>
        <w:tblStyle w:val="NormalTable"/>
        <w:name w:val="Таблица1"/>
        <w:tabOrder w:val="0"/>
        <w:jc w:val="left"/>
        <w:tblInd w:w="-601" w:type="dxa"/>
        <w:tblW w:w="10783" w:type="dxa"/>
        <w:pPr>
          <w:ind w:left="-601"/>
        </w:pPr>
        <w:tblLook w:val="01E0" w:firstRow="1" w:lastRow="1" w:firstColumn="1" w:lastColumn="1" w:noHBand="0" w:noVBand="0"/>
      </w:tblPr>
      <w:tblGrid>
        <w:gridCol w:w="1843"/>
        <w:gridCol w:w="1075"/>
        <w:gridCol w:w="236"/>
        <w:gridCol w:w="1524"/>
        <w:gridCol w:w="567"/>
        <w:gridCol w:w="1276"/>
        <w:gridCol w:w="284"/>
        <w:gridCol w:w="307"/>
        <w:gridCol w:w="1961"/>
        <w:gridCol w:w="1710"/>
      </w:tblGrid>
      <w:tr>
        <w:trPr>
          <w:cantSplit w:val="0"/>
          <w:trHeight w:val="1210" w:hRule="atLeast"/>
        </w:trPr>
        <w:tc>
          <w:tcPr>
            <w:tcW w:w="10783" w:type="dxa"/>
            <w:gridSpan w:val="10"/>
            <w:tmTcPr id="1653898980" protected="0"/>
          </w:tcPr>
          <w:p>
            <w:pPr>
              <w:ind w:right="566"/>
              <w:spacing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57200" cy="7239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Герб30"/>
                          <pic:cNvPicPr>
                            <a:picLocks noChangeAspect="1"/>
                            <a:extLst>
                              <a:ext uri="sm">
                                <sm:smNativeData xmlns:sm="sm" val="SMDATA_16_5H6UYhMAAAAlAAAAEQAAAG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B6AAAAAAAAABAAAAAAAAAAAAAAAAAAAAAAAAAAAAAAAAAAAA0AIAAHQEAAAAAAAAAAAAAAAAAAAoAAAACAAAAAEAAAABAAAA"/>
                              </a:ext>
                            </a:extLst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7239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/>
          </w:p>
        </w:tc>
      </w:tr>
      <w:tr>
        <w:trPr>
          <w:cantSplit w:val="0"/>
          <w:trHeight w:val="1336" w:hRule="atLeast"/>
        </w:trPr>
        <w:tc>
          <w:tcPr>
            <w:tcW w:w="10783" w:type="dxa"/>
            <w:gridSpan w:val="10"/>
            <w:tmTcPr id="1653898980" protected="0"/>
          </w:tcPr>
          <w:p>
            <w:pPr>
              <w:ind w:right="566"/>
              <w:spacing w:line="276" w:lineRule="auto"/>
              <w:jc w:val="center"/>
              <w:rPr>
                <w:b/>
                <w:caps/>
                <w:sz w:val="28"/>
                <w:szCs w:val="28"/>
              </w:rPr>
            </w:pPr>
            <w:r/>
            <w:bookmarkStart w:id="0" w:name="r06"/>
            <w:r/>
            <w:r>
              <w:rPr>
                <w:b/>
                <w:caps/>
                <w:sz w:val="28"/>
                <w:szCs w:val="28"/>
              </w:rPr>
              <w:t>КЕМЕРОВСКАЯ ОБЛАСТЬ</w:t>
            </w:r>
            <w:r>
              <w:rPr>
                <w:b/>
                <w:caps/>
                <w:sz w:val="28"/>
                <w:szCs w:val="28"/>
              </w:rPr>
              <w:t>-КУЗБАСС</w:t>
            </w:r>
            <w:r>
              <w:rPr>
                <w:b/>
                <w:caps/>
                <w:sz w:val="28"/>
                <w:szCs w:val="28"/>
              </w:rPr>
            </w:r>
          </w:p>
          <w:p>
            <w:pPr>
              <w:ind w:right="566"/>
              <w:spacing w:line="276" w:lineRule="auto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Анжеро-Судженский городской округ</w:t>
            </w:r>
          </w:p>
          <w:p>
            <w:pPr>
              <w:ind w:right="566"/>
              <w:spacing w:line="276" w:lineRule="auto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Администрация Анжеро-Судженского</w:t>
            </w:r>
            <w:r/>
            <w:bookmarkEnd w:id="0"/>
            <w:r/>
            <w:r>
              <w:rPr>
                <w:b/>
                <w:caps/>
                <w:sz w:val="28"/>
                <w:szCs w:val="28"/>
              </w:rPr>
              <w:t xml:space="preserve"> городского округа</w:t>
            </w:r>
            <w:r>
              <w:rPr>
                <w:b/>
                <w:caps/>
                <w:sz w:val="28"/>
                <w:szCs w:val="28"/>
              </w:rPr>
            </w:r>
          </w:p>
          <w:p>
            <w:pPr>
              <w:ind w:right="566"/>
              <w:spacing w:line="360" w:lineRule="auto"/>
              <w:jc w:val="center"/>
              <w:rPr>
                <w:rFonts w:ascii="Arial Narrow" w:hAnsi="Arial Narrow"/>
                <w:b/>
                <w:caps/>
                <w:sz w:val="26"/>
                <w:szCs w:val="26"/>
              </w:rPr>
            </w:pPr>
            <w:r>
              <w:rPr>
                <w:rFonts w:ascii="Arial Narrow" w:hAnsi="Arial Narrow"/>
                <w:b/>
                <w:caps/>
                <w:sz w:val="26"/>
                <w:szCs w:val="26"/>
              </w:rPr>
            </w:r>
          </w:p>
        </w:tc>
      </w:tr>
      <w:tr>
        <w:trPr>
          <w:cantSplit w:val="0"/>
          <w:trHeight w:val="493" w:hRule="exact"/>
        </w:trPr>
        <w:tc>
          <w:tcPr>
            <w:tcW w:w="10783" w:type="dxa"/>
            <w:gridSpan w:val="10"/>
            <w:tmTcPr id="1653898980" protected="0"/>
          </w:tcPr>
          <w:p>
            <w:pPr>
              <w:ind w:right="566"/>
              <w:spacing/>
              <w:jc w:val="center"/>
              <w:rPr>
                <w:rFonts w:ascii="Arial Narrow" w:hAnsi="Arial Narrow"/>
                <w:b/>
                <w:caps/>
              </w:rPr>
            </w:pPr>
            <w:r>
              <w:rPr>
                <w:b/>
                <w:sz w:val="28"/>
                <w:szCs w:val="28"/>
              </w:rPr>
              <w:t>ПОСТАНОВЛЕНИЕ</w:t>
            </w:r>
            <w:r>
              <w:rPr>
                <w:rFonts w:ascii="Arial Narrow" w:hAnsi="Arial Narrow"/>
                <w:b/>
                <w:caps/>
              </w:rPr>
            </w:r>
          </w:p>
        </w:tc>
      </w:tr>
      <w:tr>
        <w:trPr>
          <w:cantSplit w:val="0"/>
          <w:trHeight w:val="267" w:hRule="atLeast"/>
        </w:trPr>
        <w:tc>
          <w:tcPr>
            <w:tcW w:w="10783" w:type="dxa"/>
            <w:gridSpan w:val="10"/>
            <w:tmTcPr id="1653898980" protected="0"/>
          </w:tcPr>
          <w:p>
            <w:pPr>
              <w:ind w:right="56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cantSplit w:val="0"/>
          <w:trHeight w:val="339" w:hRule="atLeast"/>
        </w:trPr>
        <w:tc>
          <w:tcPr>
            <w:tcW w:w="1843" w:type="dxa"/>
            <w:tmTcPr id="1653898980" protected="0"/>
          </w:tcPr>
          <w:p>
            <w:pPr>
              <w:ind w:right="566"/>
              <w: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1075" w:type="dxa"/>
            <w:tcBorders>
              <w:bottom w:val="single" w:sz="4" w:space="0" w:color="000000" tmln="10, 20, 20, 0, 0"/>
            </w:tcBorders>
            <w:tmTcPr id="1653898980" protected="0"/>
          </w:tcPr>
          <w:p>
            <w:pPr>
              <w:ind w:right="566"/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36" w:type="dxa"/>
            <w:tmTcPr id="1653898980" protected="0"/>
          </w:tcPr>
          <w:p>
            <w:pPr>
              <w:ind w:right="566"/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524" w:type="dxa"/>
            <w:tcBorders>
              <w:bottom w:val="single" w:sz="4" w:space="0" w:color="000000" tmln="10, 20, 20, 0, 0"/>
            </w:tcBorders>
            <w:tmTcPr id="1653898980" protected="0"/>
          </w:tcPr>
          <w:p>
            <w:pPr>
              <w:ind w:right="566"/>
              <w:spacing/>
              <w:jc w:val="center"/>
              <w:rPr>
                <w:sz w:val="28"/>
                <w:szCs w:val="28"/>
              </w:rPr>
            </w:pPr>
            <w:r/>
            <w:bookmarkStart w:id="1" w:name="r09m"/>
            <w:r/>
            <w:r>
              <w:rPr>
                <w:sz w:val="28"/>
                <w:szCs w:val="28"/>
              </w:rPr>
              <w:t>мая</w:t>
            </w:r>
            <w:r>
              <w:rPr>
                <w:sz w:val="28"/>
                <w:szCs w:val="28"/>
              </w:rPr>
              <w:t xml:space="preserve">   </w:t>
            </w:r>
            <w:r/>
            <w:bookmarkEnd w:id="1"/>
            <w:r/>
            <w:r>
              <w:rPr>
                <w:sz w:val="28"/>
                <w:szCs w:val="28"/>
              </w:rPr>
            </w:r>
          </w:p>
        </w:tc>
        <w:tc>
          <w:tcPr>
            <w:tcW w:w="567" w:type="dxa"/>
            <w:tmTcPr id="1653898980" protected="0"/>
          </w:tcPr>
          <w:p>
            <w:pPr>
              <w: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76" w:type="dxa"/>
            <w:tcBorders>
              <w:bottom w:val="single" w:sz="4" w:space="0" w:color="000000" tmln="10, 20, 20, 0, 0"/>
            </w:tcBorders>
            <w:tmTcPr id="1653898980" protected="0"/>
          </w:tcPr>
          <w:p>
            <w:pPr>
              <w:ind w:right="566"/>
              <w:rPr>
                <w:sz w:val="28"/>
                <w:szCs w:val="28"/>
              </w:rPr>
            </w:pPr>
            <w:r/>
            <w:bookmarkStart w:id="2" w:name="r09y"/>
            <w:r/>
            <w:r>
              <w:rPr>
                <w:sz w:val="28"/>
                <w:szCs w:val="28"/>
              </w:rPr>
              <w:t xml:space="preserve">   </w:t>
            </w:r>
            <w:r/>
            <w:bookmarkEnd w:id="2"/>
            <w:r/>
            <w:r>
              <w:rPr>
                <w:sz w:val="28"/>
                <w:szCs w:val="28"/>
              </w:rPr>
              <w:t>22</w:t>
            </w:r>
            <w:r>
              <w:rPr>
                <w:sz w:val="28"/>
                <w:szCs w:val="28"/>
              </w:rPr>
            </w:r>
          </w:p>
        </w:tc>
        <w:tc>
          <w:tcPr>
            <w:tcW w:w="284" w:type="dxa"/>
            <w:tmTcPr id="1653898980" protected="0"/>
          </w:tcPr>
          <w:p>
            <w:pPr>
              <w:ind w:right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307" w:type="dxa"/>
            <w:tmTcPr id="1653898980" protected="0"/>
          </w:tcPr>
          <w:p>
            <w:pPr>
              <w:ind w:right="5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961" w:type="dxa"/>
            <w:tcBorders>
              <w:bottom w:val="single" w:sz="4" w:space="0" w:color="000000" tmln="10, 20, 20, 0, 0"/>
            </w:tcBorders>
            <w:tmTcPr id="1653898980" protected="0"/>
          </w:tcPr>
          <w:p>
            <w:pPr>
              <w:ind w:right="566"/>
              <w:rPr>
                <w:sz w:val="28"/>
                <w:szCs w:val="28"/>
              </w:rPr>
            </w:pPr>
            <w:r/>
            <w:bookmarkStart w:id="3" w:name="r10"/>
            <w:r/>
            <w:r>
              <w:rPr>
                <w:sz w:val="28"/>
                <w:szCs w:val="28"/>
              </w:rPr>
              <w:t xml:space="preserve">   </w:t>
            </w:r>
            <w:r/>
            <w:bookmarkEnd w:id="3"/>
            <w:r/>
            <w:r>
              <w:rPr>
                <w:sz w:val="28"/>
                <w:szCs w:val="28"/>
              </w:rPr>
              <w:t>712</w:t>
            </w:r>
            <w:r>
              <w:rPr>
                <w:sz w:val="28"/>
                <w:szCs w:val="28"/>
              </w:rPr>
            </w:r>
          </w:p>
        </w:tc>
        <w:tc>
          <w:tcPr>
            <w:tcW w:w="1710" w:type="dxa"/>
            <w:tmTcPr id="1653898980" protected="0"/>
          </w:tcPr>
          <w:p>
            <w:pPr>
              <w:ind w:right="5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cantSplit w:val="0"/>
          <w:trHeight w:val="371" w:hRule="atLeast"/>
        </w:trPr>
        <w:tc>
          <w:tcPr>
            <w:tcW w:w="10783" w:type="dxa"/>
            <w:gridSpan w:val="10"/>
            <w:tmTcPr id="1653898980" protected="0"/>
          </w:tcPr>
          <w:p>
            <w:pPr>
              <w:ind w:right="566"/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ind w:left="360" w:right="566"/>
        <w: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ind w:left="360" w:right="566"/>
        <w: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Анжеро-Судженского городского округа от 05.04.2021 №302 «Об утверждении административного регламента предоставления муниципальной услуги «Предоставление доступа к изданиям, переведенным в электронный вид, хранящимся в муниципальных библиотеках, в том числе к фонду редких книг, с учетом соблюдения законодательства Российской Федерации об авторских и смежных правах»</w:t>
      </w:r>
    </w:p>
    <w:p>
      <w:pPr>
        <w:ind w:right="566" w:firstLine="709"/>
        <w:spacing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right="566" w:firstLine="567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В целях приведения постановления администрации Анжеро-Судженского городского округа от 05.04.2021 №302 «Об утверждении административного регламента предоставления муниципальной услуги «Предоставление доступа к изданиям, переведенным в электронный вид, хранящимся в муниципальных библиотеках, в том числе к фонду редких книг, с учетом соблюдения законодательства Российской Федерации об авторских и смежных правах»</w:t>
      </w:r>
      <w:r>
        <w:rPr>
          <w:sz w:val="28"/>
          <w:szCs w:val="28"/>
        </w:rPr>
        <w:t xml:space="preserve"> в соответствие с положениями </w:t>
      </w:r>
      <w:r>
        <w:rPr>
          <w:sz w:val="28"/>
          <w:szCs w:val="28"/>
        </w:rPr>
        <w:t>статьи 1225 Гражданского кодекса Российской Федерации</w:t>
      </w:r>
      <w:r>
        <w:rPr>
          <w:sz w:val="28"/>
          <w:szCs w:val="28"/>
        </w:rPr>
        <w:t>:</w:t>
      </w:r>
      <w:r>
        <w:rPr>
          <w:sz w:val="28"/>
          <w:szCs w:val="28"/>
        </w:rPr>
      </w:r>
    </w:p>
    <w:p>
      <w:pPr>
        <w:numPr>
          <w:ilvl w:val="0"/>
          <w:numId w:val="1"/>
        </w:numPr>
        <w:ind w:left="0" w:right="566" w:firstLine="567"/>
        <w:spacing/>
        <w:jc w:val="both"/>
        <w:tabs defTabSz="708">
          <w:tab w:val="left" w:pos="851" w:leader="none"/>
        </w:tabs>
        <w:rPr>
          <w:sz w:val="28"/>
          <w:szCs w:val="28"/>
        </w:rPr>
      </w:pPr>
      <w:r>
        <w:rPr>
          <w:sz w:val="28"/>
          <w:szCs w:val="28"/>
        </w:rPr>
        <w:t>Внести в административный регламент, утвержденный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>
        <w:rPr>
          <w:sz w:val="28"/>
          <w:szCs w:val="28"/>
        </w:rPr>
        <w:t xml:space="preserve"> администрации Анжеро-Судженского городского округа от 05.04.2021 №302 «Об утверждении административного регламента предоставления муниципальной услуги «Предоставление доступа к изданиям, переведенным в электронный вид, хранящимся в муниципальных библиотеках, в том числе к фонду редких книг, с учетом соблюдения законодательствам Российской Федерации об авторских и</w:t>
      </w:r>
      <w:r>
        <w:rPr>
          <w:sz w:val="28"/>
          <w:szCs w:val="28"/>
        </w:rPr>
        <w:t xml:space="preserve"> смежных правах»</w:t>
      </w:r>
      <w:r>
        <w:rPr>
          <w:sz w:val="28"/>
          <w:szCs w:val="28"/>
        </w:rPr>
        <w:t xml:space="preserve"> следующие изменения:</w:t>
      </w:r>
      <w:r>
        <w:rPr>
          <w:sz w:val="28"/>
          <w:szCs w:val="28"/>
        </w:rPr>
      </w:r>
    </w:p>
    <w:p>
      <w:pPr>
        <w:pStyle w:val="para1"/>
        <w:ind w:left="0" w:right="566" w:firstLine="567"/>
        <w:spacing/>
        <w:jc w:val="both"/>
        <w:rPr>
          <w:b w:val="0"/>
          <w:lang w:val="ru-ru"/>
        </w:rPr>
      </w:pPr>
      <w:r>
        <w:rPr>
          <w:b w:val="0"/>
          <w:lang w:val="ru-ru"/>
        </w:rPr>
        <w:t xml:space="preserve">1.1.  </w:t>
      </w:r>
      <w:r>
        <w:rPr>
          <w:b w:val="0"/>
          <w:lang w:val="ru-ru"/>
        </w:rPr>
        <w:t>П</w:t>
      </w:r>
      <w:r>
        <w:rPr>
          <w:b w:val="0"/>
          <w:lang w:val="ru-ru"/>
        </w:rPr>
        <w:t xml:space="preserve">ункт 2.3 </w:t>
      </w:r>
      <w:r>
        <w:rPr>
          <w:b w:val="0"/>
          <w:lang w:val="ru-ru"/>
        </w:rPr>
        <w:t>изложить в следующей редакции:</w:t>
      </w:r>
      <w:r>
        <w:rPr>
          <w:b w:val="0"/>
          <w:lang w:val="ru-ru"/>
        </w:rPr>
      </w:r>
    </w:p>
    <w:p>
      <w:pPr>
        <w:pStyle w:val="para1"/>
        <w:ind w:left="0" w:right="566"/>
        <w:spacing/>
        <w:jc w:val="both"/>
        <w:rPr>
          <w:b w:val="0"/>
          <w:lang w:val="ru-ru"/>
        </w:rPr>
      </w:pPr>
      <w:r>
        <w:rPr>
          <w:b w:val="0"/>
          <w:lang w:val="ru-ru"/>
        </w:rPr>
        <w:t>«2.3. Результатом предоставления муниципальной услуги является:</w:t>
      </w:r>
    </w:p>
    <w:p>
      <w:pPr>
        <w:pStyle w:val="para8"/>
        <w:ind w:left="0" w:right="566" w:firstLine="567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предоставление доступа к изданиям библиотеки, переведенным в электронный вид, в том числе к фонду редких книг, с учетом соблюдения требований законодательства Российской Федерации об авторских и смежных правах; </w:t>
      </w:r>
    </w:p>
    <w:p>
      <w:pPr>
        <w:pStyle w:val="para8"/>
        <w:ind w:left="0" w:right="566" w:firstLine="567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отказ в предоставлении доступа к изданиям библиотеки, переведенным в электронный вид, в том числе к фонду редких книг, в силу ограничения в возрасте в соответствии с Федеральным законом от 29.12.2010 № 436-ФЗ «О защите детей от информации, причиняющей вред их здоровью и развитию».</w:t>
      </w:r>
    </w:p>
    <w:p>
      <w:pPr>
        <w:ind w:right="566" w:firstLine="567"/>
        <w: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Результат предоставления муниципальной услуги может быть получен: </w:t>
      </w:r>
    </w:p>
    <w:p>
      <w:pPr>
        <w:pStyle w:val="para8"/>
        <w:ind w:left="0" w:right="566" w:firstLine="709"/>
        <w:spacing w:after="0" w:line="240" w:lineRule="auto"/>
        <w:jc w:val="both"/>
        <w:widowContro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в помещении Учреждения при личном обращении заявителя либо его представителя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para1"/>
        <w:ind w:left="0" w:right="566"/>
        <w:spacing/>
        <w:jc w:val="both"/>
        <w:rPr>
          <w:b w:val="0"/>
          <w:lang w:val="ru-ru"/>
        </w:rPr>
      </w:pPr>
      <w:r>
        <w:rPr>
          <w:b w:val="0"/>
          <w:lang w:val="ru-ru"/>
        </w:rPr>
        <w:tab/>
        <w:t>1.2. В пункте 2.4 исключить второй абзац.</w:t>
      </w:r>
      <w:r>
        <w:rPr>
          <w:b w:val="0"/>
          <w:lang w:val="ru-ru"/>
        </w:rPr>
      </w:r>
    </w:p>
    <w:p>
      <w:pPr>
        <w:pStyle w:val="para1"/>
        <w:ind w:left="0" w:right="566" w:firstLine="708"/>
        <w:spacing/>
        <w:jc w:val="both"/>
        <w:rPr>
          <w:b w:val="0"/>
          <w:lang w:val="ru-ru"/>
        </w:rPr>
      </w:pPr>
      <w:r>
        <w:rPr>
          <w:b w:val="0"/>
          <w:lang w:val="ru-ru"/>
        </w:rPr>
        <w:t>1.3. В пункте 2.6 исключить последний абзац.</w:t>
      </w:r>
    </w:p>
    <w:p>
      <w:pPr>
        <w:ind w:right="566" w:firstLine="709"/>
        <w:spacing/>
        <w:jc w:val="both"/>
        <w:tabs defTabSz="708">
          <w:tab w:val="left" w:pos="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>
        <w:rPr>
          <w:sz w:val="28"/>
          <w:szCs w:val="28"/>
        </w:rPr>
        <w:t>У</w:t>
      </w:r>
      <w:r>
        <w:rPr>
          <w:color w:val="000000"/>
          <w:sz w:val="28"/>
          <w:szCs w:val="28"/>
        </w:rPr>
        <w:t>правлению</w:t>
      </w:r>
      <w:r>
        <w:rPr>
          <w:color w:val="000000"/>
          <w:sz w:val="28"/>
          <w:szCs w:val="28"/>
        </w:rPr>
        <w:t xml:space="preserve"> культуры администрации Анжеро-Судженского городского округа </w:t>
      </w:r>
      <w:r>
        <w:rPr>
          <w:color w:val="000000"/>
          <w:sz w:val="28"/>
          <w:szCs w:val="28"/>
        </w:rPr>
        <w:t>р</w:t>
      </w:r>
      <w:r>
        <w:rPr>
          <w:sz w:val="28"/>
          <w:szCs w:val="28"/>
        </w:rPr>
        <w:t>азместить информацию об услуге согласно настоящему регламенту в информационной системе «</w:t>
      </w:r>
      <w:r>
        <w:rPr>
          <w:sz w:val="28"/>
          <w:szCs w:val="28"/>
        </w:rPr>
        <w:t>Федеральный</w:t>
      </w:r>
      <w:r>
        <w:rPr>
          <w:sz w:val="28"/>
          <w:szCs w:val="28"/>
        </w:rPr>
        <w:t xml:space="preserve"> реестр государственных и муниципальных услуг (функций)».</w:t>
      </w:r>
      <w:r>
        <w:rPr>
          <w:color w:val="000000"/>
          <w:sz w:val="28"/>
          <w:szCs w:val="28"/>
        </w:rPr>
      </w:r>
    </w:p>
    <w:p>
      <w:pPr>
        <w:ind w:right="566" w:firstLine="708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Опубликовать настоящее постановление в массовой газете Анжеро-Судженского городского округа «Наш город» и разместить на официальном сайте Анжеро-Судженского городского округа  в информационно-телекоммуникационной сети  «Интернет».</w:t>
      </w:r>
      <w:r>
        <w:rPr>
          <w:sz w:val="28"/>
          <w:szCs w:val="28"/>
        </w:rPr>
      </w:r>
    </w:p>
    <w:p>
      <w:pPr>
        <w:ind w:right="566" w:firstLine="709"/>
        <w:spacing/>
        <w:jc w:val="both"/>
        <w:tabs defTabSz="708">
          <w:tab w:val="left" w:pos="0" w:leader="none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>4. Настоящ</w:t>
      </w:r>
      <w:r>
        <w:rPr>
          <w:color w:val="000000"/>
          <w:sz w:val="28"/>
          <w:szCs w:val="28"/>
        </w:rPr>
        <w:t>ее</w:t>
      </w:r>
      <w:r>
        <w:rPr>
          <w:color w:val="000000"/>
          <w:sz w:val="28"/>
          <w:szCs w:val="28"/>
        </w:rPr>
        <w:t xml:space="preserve"> постановление вступает в силу </w:t>
      </w:r>
      <w:r>
        <w:rPr>
          <w:color w:val="000000"/>
          <w:sz w:val="28"/>
          <w:szCs w:val="28"/>
        </w:rPr>
        <w:t>после его официального опубликования</w:t>
      </w:r>
      <w:r>
        <w:rPr>
          <w:sz w:val="28"/>
          <w:szCs w:val="28"/>
        </w:rPr>
        <w:t>.</w:t>
      </w:r>
      <w:r>
        <w:rPr>
          <w:sz w:val="28"/>
          <w:szCs w:val="28"/>
        </w:rPr>
      </w:r>
    </w:p>
    <w:p>
      <w:pPr>
        <w:ind w:right="566" w:firstLine="708"/>
        <w:spacing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2" behindDoc="0" locked="0" layoutInCell="0" hidden="0" allowOverlap="1">
            <wp:simplePos x="0" y="0"/>
            <wp:positionH relativeFrom="column">
              <wp:posOffset>2567940</wp:posOffset>
            </wp:positionH>
            <wp:positionV relativeFrom="paragraph">
              <wp:posOffset>311150</wp:posOffset>
            </wp:positionV>
            <wp:extent cx="1390650" cy="13906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Pechat"/>
                    <pic:cNvPicPr>
                      <a:picLocks noChangeAspect="1"/>
                      <a:extLst>
                        <a:ext uri="sm">
                          <sm:smNativeData xmlns:sm="sm" val="SMDATA_16_5H6UYh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RAAAACKAAAAAAAAAAAAAAAAAAAAIAAADMDwAAAAAAAAIAAADqAQAAjggAAI4IAAABAAAAcRYAAGMcAAAoAAAACAAAAAEAAAABAAAA"/>
                        </a:ext>
                      </a:extLst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Контроль за исполнением постановления возложить на заместителя главы </w:t>
      </w:r>
      <w:r>
        <w:rPr>
          <w:sz w:val="28"/>
          <w:szCs w:val="28"/>
        </w:rPr>
        <w:t xml:space="preserve">городского округа </w:t>
      </w:r>
      <w:r>
        <w:rPr>
          <w:sz w:val="28"/>
          <w:szCs w:val="28"/>
        </w:rPr>
        <w:t>(</w:t>
      </w:r>
      <w:r>
        <w:rPr>
          <w:sz w:val="28"/>
          <w:szCs w:val="28"/>
        </w:rPr>
        <w:t>по социальным вопросам</w:t>
      </w:r>
      <w:r>
        <w:rPr>
          <w:sz w:val="28"/>
          <w:szCs w:val="28"/>
        </w:rPr>
        <w:t>)</w:t>
      </w:r>
      <w:r>
        <w:rPr>
          <w:sz w:val="28"/>
          <w:szCs w:val="28"/>
        </w:rPr>
        <w:t>.</w:t>
      </w:r>
      <w:r>
        <w:rPr>
          <w:sz w:val="28"/>
          <w:szCs w:val="28"/>
        </w:rPr>
      </w:r>
    </w:p>
    <w:p>
      <w:pPr>
        <w:ind w:right="566"/>
        <w: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right="566"/>
        <w: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right="566"/>
        <w: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городского округа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               А.Н. Рыбалко</w:t>
      </w:r>
      <w:r>
        <w:rPr>
          <w:sz w:val="28"/>
          <w:szCs w:val="28"/>
        </w:rPr>
      </w:r>
    </w:p>
    <w:p>
      <w:pPr>
        <w:pStyle w:val="para7"/>
        <w:ind w:right="566"/>
        <w:rPr>
          <w:b w:val="0"/>
          <w:sz w:val="28"/>
          <w:szCs w:val="28"/>
          <w:u w:color="auto" w:val="single"/>
        </w:rPr>
      </w:pPr>
      <w:r>
        <w:rPr>
          <w:b w:val="0"/>
          <w:sz w:val="28"/>
          <w:szCs w:val="28"/>
          <w:u w:color="auto" w:val="single"/>
        </w:rPr>
        <w:t xml:space="preserve"> </w:t>
      </w:r>
    </w:p>
    <w:p>
      <w:pPr>
        <w:ind w:right="566"/>
        <w:rPr>
          <w:b/>
          <w:color w:val="000000"/>
          <w:sz w:val="28"/>
          <w:szCs w:val="28"/>
          <w:u w:color="auto" w:val="single"/>
        </w:rPr>
      </w:pPr>
      <w:r>
        <w:rPr>
          <w:b/>
          <w:color w:val="000000"/>
          <w:sz w:val="28"/>
          <w:szCs w:val="28"/>
          <w:u w:color="auto" w:val="single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headerReference w:type="default" r:id="rId10"/>
      <w:type w:val="nextPage"/>
      <w:pgSz w:h="16838" w:w="11906"/>
      <w:pgMar w:left="1701" w:top="1134" w:right="567" w:bottom="1134" w:header="709" w:footer="0"/>
      <w:paperSrc w:first="0" w:other="0" a="0" b="0"/>
      <w:pgNumType w:fmt="decimal"/>
      <w:titlePg/>
      <w:tmGutter w:val="3"/>
      <w:mirrorMargins w:val="0"/>
      <w:tmSection w:h="-2">
        <w:tmHeader w:id="0" w:h="0" edge="709" text="0">
          <w:shd w:val="none"/>
        </w:tmHeader>
      </w:tmSection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charset w:val="00"/>
    <w:family w:val="roman"/>
    <w:pitch w:val="default"/>
  </w:font>
  <w:font w:name="Calibri">
    <w:charset w:val="00"/>
    <w:family w:val="swiss"/>
    <w:pitch w:val="default"/>
  </w:font>
  <w:font w:name="Tahoma">
    <w:charset w:val="00"/>
    <w:family w:val="swiss"/>
    <w:pitch w:val="default"/>
  </w:font>
  <w:font w:name="Arial Narrow">
    <w:charset w:val="00"/>
    <w:family w:val="swiss"/>
    <w:pitch w:val="default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p>
    <w:pPr>
      <w:pStyle w:val="para3"/>
      <w:spacing/>
      <w:jc w:val="center"/>
    </w:pPr>
    <w:r>
      <w:fldChar w:fldCharType="begin"/>
      <w:instrText xml:space="preserve"> PAGE </w:instrText>
      <w:fldChar w:fldCharType="separate"/>
      <w:t>2</w:t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hybridMultilevel"/>
    <w:name w:val="Нумерованный список 1"/>
    <w:lvl w:ilvl="0">
      <w:start w:val="1"/>
      <w:numFmt w:val="decimal"/>
      <w:suff w:val="tab"/>
      <w:lvlText w:val="%1."/>
      <w:lvlJc w:val="left"/>
      <w:pPr>
        <w:ind w:left="567" w:hanging="0"/>
      </w:pPr>
    </w:lvl>
    <w:lvl w:ilvl="1">
      <w:start w:val="1"/>
      <w:numFmt w:val="decimal"/>
      <w:suff w:val="tab"/>
      <w:lvlText w:val="%1.%2."/>
      <w:lvlJc w:val="left"/>
      <w:pPr>
        <w:ind w:left="567" w:hanging="0"/>
      </w:pPr>
    </w:lvl>
    <w:lvl w:ilvl="2">
      <w:start w:val="1"/>
      <w:numFmt w:val="decimal"/>
      <w:suff w:val="tab"/>
      <w:lvlText w:val="%1.%2.%3."/>
      <w:lvlJc w:val="left"/>
      <w:pPr>
        <w:ind w:left="567" w:hanging="0"/>
      </w:pPr>
    </w:lvl>
    <w:lvl w:ilvl="3">
      <w:start w:val="1"/>
      <w:numFmt w:val="decimal"/>
      <w:suff w:val="tab"/>
      <w:lvlText w:val="%1.%2.%3.%4."/>
      <w:lvlJc w:val="left"/>
      <w:pPr>
        <w:ind w:left="567" w:hanging="0"/>
      </w:pPr>
    </w:lvl>
    <w:lvl w:ilvl="4">
      <w:start w:val="1"/>
      <w:numFmt w:val="decimal"/>
      <w:suff w:val="tab"/>
      <w:lvlText w:val="%1.%2.%3.%4.%5."/>
      <w:lvlJc w:val="left"/>
      <w:pPr>
        <w:ind w:left="567" w:hanging="0"/>
      </w:pPr>
    </w:lvl>
    <w:lvl w:ilvl="5">
      <w:start w:val="1"/>
      <w:numFmt w:val="decimal"/>
      <w:suff w:val="tab"/>
      <w:lvlText w:val="%1.%2.%3.%4.%5.%6."/>
      <w:lvlJc w:val="left"/>
      <w:pPr>
        <w:ind w:left="567" w:hanging="0"/>
      </w:pPr>
    </w:lvl>
    <w:lvl w:ilvl="6">
      <w:start w:val="1"/>
      <w:numFmt w:val="decimal"/>
      <w:suff w:val="tab"/>
      <w:lvlText w:val="%1.%2.%3.%4.%5.%6.%7."/>
      <w:lvlJc w:val="left"/>
      <w:pPr>
        <w:ind w:left="567" w:hanging="0"/>
      </w:pPr>
    </w:lvl>
    <w:lvl w:ilvl="7">
      <w:start w:val="1"/>
      <w:numFmt w:val="decimal"/>
      <w:suff w:val="tab"/>
      <w:lvlText w:val="%1.%2.%3.%4.%5.%6.%7.%8."/>
      <w:lvlJc w:val="left"/>
      <w:pPr>
        <w:ind w:left="567" w:hanging="0"/>
      </w:pPr>
    </w:lvl>
    <w:lvl w:ilvl="8">
      <w:start w:val="1"/>
      <w:numFmt w:val="decimal"/>
      <w:suff w:val="tab"/>
      <w:lvlText w:val="%1.%2.%3.%4.%5.%6.%7.%8.%9."/>
      <w:lvlJc w:val="left"/>
      <w:pPr>
        <w:ind w:left="567" w:hanging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0"/>
  <w:doNotShadeFormData w:val="0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120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suppressSpBfAfterPgBrk w:val="1"/>
    <w:compatSetting w:name="compatibilityMode" w:uri="http://schemas.microsoft.com/office/word" w:val="15"/>
  </w:compat>
  <w:shapeDefaults>
    <o:shapedefaults v:ext="edit" spidmax="2049"/>
    <o:shapelayout v:ext="edit">
      <o:rules v:ext="edit"/>
    </o:shapelayout>
  </w:shapeDefaults>
  <w:tmPrefOne w:val="17"/>
  <w:tmPrefTwo w:val="1"/>
  <w:tmFmtPref w:val="55090283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4"/>
    <w:tmReviewMarkIns w:val="4"/>
    <w:tmReviewColorIns w:val="-1"/>
    <w:tmReviewMarkDel w:val="7"/>
    <w:tmReviewColorDel w:val="-1"/>
    <w:tmReviewMarkFmt w:val="7"/>
    <w:tmReviewColorFmt w:val="-1"/>
    <w:tmReviewMarkLn w:val="1"/>
    <w:tmReviewColorLn w:val="0"/>
    <w:tmReviewToolTip w:val="1"/>
  </w:tmReviewPr>
  <w:tmLastPos>
    <w:tmLastPosPage w:val="0"/>
    <w:tmLastPosSelect w:val="0"/>
    <w:tmLastPosFrameIdx w:val="1"/>
    <w:tmLastPosCaret>
      <w:tmLastPosPgfIdx w:val="0"/>
      <w:tmLastPosIdx w:val="0"/>
    </w:tmLastPosCaret>
    <w:tmLastPosAnchor>
      <w:tmLastPosPgfIdx w:val="0"/>
      <w:tmLastPosIdx w:val="0"/>
    </w:tmLastPosAnchor>
    <w:tmLastPosTblRect w:left="0" w:top="0" w:right="0" w:bottom="0"/>
  </w:tmLastPos>
  <w:tmAppRevision w:date="1653898980" w:val="1216" w:fileVer="342" w:fileVer64="64" w:fileVerOS="3"/>
  <w:guidesAndGrid showGuides="1" lockGuides="0" snapToGuides="1" snapToPageMargins="0" tolerance="8" gridDistanceHorizontal="120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Times New Roman" w:cs="Times New Roman"/>
        <w:sz w:val="20"/>
        <w:szCs w:val="2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sz w:val="24"/>
      <w:szCs w:val="24"/>
    </w:rPr>
  </w:style>
  <w:style w:type="paragraph" w:styleId="para1">
    <w:name w:val="heading 1"/>
    <w:qFormat/>
    <w:basedOn w:val="para0"/>
    <w:pPr>
      <w:ind w:left="1632"/>
      <w:outlineLvl w:val="0"/>
      <w:widowControl w:val="0"/>
    </w:pPr>
    <w:rPr>
      <w:b/>
      <w:bCs/>
      <w:sz w:val="28"/>
      <w:szCs w:val="28"/>
      <w:lang w:val="en-us" w:eastAsia="en-us"/>
    </w:rPr>
  </w:style>
  <w:style w:type="paragraph" w:styleId="para2">
    <w:name w:val="No Spacing"/>
    <w:qFormat/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paragraph" w:styleId="para3">
    <w:name w:val="Header"/>
    <w:qFormat/>
    <w:basedOn w:val="para0"/>
    <w:pPr>
      <w:tabs defTabSz="708">
        <w:tab w:val="center" w:pos="4677" w:leader="none"/>
        <w:tab w:val="right" w:pos="9355" w:leader="none"/>
      </w:tabs>
    </w:pPr>
  </w:style>
  <w:style w:type="paragraph" w:styleId="para4">
    <w:name w:val="Footer"/>
    <w:qFormat/>
    <w:basedOn w:val="para0"/>
    <w:pPr>
      <w:tabs defTabSz="708">
        <w:tab w:val="center" w:pos="4677" w:leader="none"/>
        <w:tab w:val="right" w:pos="9355" w:leader="none"/>
      </w:tabs>
    </w:pPr>
  </w:style>
  <w:style w:type="paragraph" w:styleId="para5">
    <w:name w:val="Revision"/>
    <w:qFormat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para6">
    <w:name w:val="Balloon Text"/>
    <w:qFormat/>
    <w:basedOn w:val="para0"/>
    <w:rPr>
      <w:rFonts w:ascii="Tahoma" w:hAnsi="Tahoma"/>
      <w:sz w:val="16"/>
      <w:szCs w:val="16"/>
    </w:rPr>
  </w:style>
  <w:style w:type="paragraph" w:styleId="para7">
    <w:name w:val="Title"/>
    <w:qFormat/>
    <w:basedOn w:val="para0"/>
    <w:pPr>
      <w:spacing/>
      <w:jc w:val="center"/>
    </w:pPr>
    <w:rPr>
      <w:b/>
      <w:bCs/>
      <w:color w:val="000000"/>
      <w:szCs w:val="20"/>
    </w:rPr>
  </w:style>
  <w:style w:type="paragraph" w:styleId="para8">
    <w:name w:val="List Paragraph"/>
    <w:qFormat/>
    <w:basedOn w:val="para0"/>
    <w:pPr>
      <w:ind w:left="720"/>
      <w:spacing w:after="160" w:line="259" w:lineRule="auto"/>
      <w:contextualSpacing/>
    </w:pPr>
    <w:rPr>
      <w:rFonts w:ascii="Calibri" w:hAnsi="Calibri" w:eastAsia="Calibri"/>
      <w:sz w:val="22"/>
      <w:szCs w:val="22"/>
      <w:lang w:eastAsia="en-us"/>
    </w:rPr>
  </w:style>
  <w:style w:type="character" w:styleId="char0" w:default="1">
    <w:name w:val="Default Paragraph Font"/>
  </w:style>
  <w:style w:type="character" w:styleId="char1" w:customStyle="1">
    <w:name w:val="Без интервала Знак"/>
    <w:rPr>
      <w:rFonts w:ascii="Calibri" w:hAnsi="Calibri"/>
      <w:sz w:val="22"/>
      <w:szCs w:val="22"/>
      <w:lang w:bidi="ar-sa"/>
    </w:rPr>
  </w:style>
  <w:style w:type="character" w:styleId="char2" w:customStyle="1">
    <w:name w:val="Верхний колонтитул Знак"/>
    <w:rPr>
      <w:sz w:val="24"/>
      <w:szCs w:val="24"/>
    </w:rPr>
  </w:style>
  <w:style w:type="character" w:styleId="char3" w:customStyle="1">
    <w:name w:val="Текст выноски Знак"/>
    <w:rPr>
      <w:rFonts w:ascii="Tahoma" w:hAnsi="Tahoma" w:cs="Tahoma"/>
      <w:sz w:val="16"/>
      <w:szCs w:val="16"/>
    </w:rPr>
  </w:style>
  <w:style w:type="character" w:styleId="char4" w:customStyle="1">
    <w:name w:val="Название Знак"/>
    <w:rPr>
      <w:b/>
      <w:bCs/>
      <w:color w:val="000000"/>
      <w:sz w:val="24"/>
    </w:rPr>
  </w:style>
  <w:style w:type="character" w:styleId="char5" w:customStyle="1">
    <w:name w:val="Заголовок 1 Знак"/>
    <w:basedOn w:val="char0"/>
    <w:rPr>
      <w:b/>
      <w:bCs/>
      <w:sz w:val="28"/>
      <w:szCs w:val="28"/>
      <w:lang w:val="en-us" w:eastAsia="en-us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Times New Roman" w:cs="Times New Roman"/>
        <w:sz w:val="20"/>
        <w:szCs w:val="2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sz w:val="24"/>
      <w:szCs w:val="24"/>
    </w:rPr>
  </w:style>
  <w:style w:type="paragraph" w:styleId="para1">
    <w:name w:val="heading 1"/>
    <w:qFormat/>
    <w:basedOn w:val="para0"/>
    <w:pPr>
      <w:ind w:left="1632"/>
      <w:outlineLvl w:val="0"/>
      <w:widowControl w:val="0"/>
    </w:pPr>
    <w:rPr>
      <w:b/>
      <w:bCs/>
      <w:sz w:val="28"/>
      <w:szCs w:val="28"/>
      <w:lang w:val="en-us" w:eastAsia="en-us"/>
    </w:rPr>
  </w:style>
  <w:style w:type="paragraph" w:styleId="para2">
    <w:name w:val="No Spacing"/>
    <w:qFormat/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paragraph" w:styleId="para3">
    <w:name w:val="Header"/>
    <w:qFormat/>
    <w:basedOn w:val="para0"/>
    <w:pPr>
      <w:tabs defTabSz="708">
        <w:tab w:val="center" w:pos="4677" w:leader="none"/>
        <w:tab w:val="right" w:pos="9355" w:leader="none"/>
      </w:tabs>
    </w:pPr>
  </w:style>
  <w:style w:type="paragraph" w:styleId="para4">
    <w:name w:val="Footer"/>
    <w:qFormat/>
    <w:basedOn w:val="para0"/>
    <w:pPr>
      <w:tabs defTabSz="708">
        <w:tab w:val="center" w:pos="4677" w:leader="none"/>
        <w:tab w:val="right" w:pos="9355" w:leader="none"/>
      </w:tabs>
    </w:pPr>
  </w:style>
  <w:style w:type="paragraph" w:styleId="para5">
    <w:name w:val="Revision"/>
    <w:qFormat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para6">
    <w:name w:val="Balloon Text"/>
    <w:qFormat/>
    <w:basedOn w:val="para0"/>
    <w:rPr>
      <w:rFonts w:ascii="Tahoma" w:hAnsi="Tahoma"/>
      <w:sz w:val="16"/>
      <w:szCs w:val="16"/>
    </w:rPr>
  </w:style>
  <w:style w:type="paragraph" w:styleId="para7">
    <w:name w:val="Title"/>
    <w:qFormat/>
    <w:basedOn w:val="para0"/>
    <w:pPr>
      <w:spacing/>
      <w:jc w:val="center"/>
    </w:pPr>
    <w:rPr>
      <w:b/>
      <w:bCs/>
      <w:color w:val="000000"/>
      <w:szCs w:val="20"/>
    </w:rPr>
  </w:style>
  <w:style w:type="paragraph" w:styleId="para8">
    <w:name w:val="List Paragraph"/>
    <w:qFormat/>
    <w:basedOn w:val="para0"/>
    <w:pPr>
      <w:ind w:left="720"/>
      <w:spacing w:after="160" w:line="259" w:lineRule="auto"/>
      <w:contextualSpacing/>
    </w:pPr>
    <w:rPr>
      <w:rFonts w:ascii="Calibri" w:hAnsi="Calibri" w:eastAsia="Calibri"/>
      <w:sz w:val="22"/>
      <w:szCs w:val="22"/>
      <w:lang w:eastAsia="en-us"/>
    </w:rPr>
  </w:style>
  <w:style w:type="character" w:styleId="char0" w:default="1">
    <w:name w:val="Default Paragraph Font"/>
  </w:style>
  <w:style w:type="character" w:styleId="char1" w:customStyle="1">
    <w:name w:val="Без интервала Знак"/>
    <w:rPr>
      <w:rFonts w:ascii="Calibri" w:hAnsi="Calibri"/>
      <w:sz w:val="22"/>
      <w:szCs w:val="22"/>
      <w:lang w:bidi="ar-sa"/>
    </w:rPr>
  </w:style>
  <w:style w:type="character" w:styleId="char2" w:customStyle="1">
    <w:name w:val="Верхний колонтитул Знак"/>
    <w:rPr>
      <w:sz w:val="24"/>
      <w:szCs w:val="24"/>
    </w:rPr>
  </w:style>
  <w:style w:type="character" w:styleId="char3" w:customStyle="1">
    <w:name w:val="Текст выноски Знак"/>
    <w:rPr>
      <w:rFonts w:ascii="Tahoma" w:hAnsi="Tahoma" w:cs="Tahoma"/>
      <w:sz w:val="16"/>
      <w:szCs w:val="16"/>
    </w:rPr>
  </w:style>
  <w:style w:type="character" w:styleId="char4" w:customStyle="1">
    <w:name w:val="Название Знак"/>
    <w:rPr>
      <w:b/>
      <w:bCs/>
      <w:color w:val="000000"/>
      <w:sz w:val="24"/>
    </w:rPr>
  </w:style>
  <w:style w:type="character" w:styleId="char5" w:customStyle="1">
    <w:name w:val="Заголовок 1 Знак"/>
    <w:basedOn w:val="char0"/>
    <w:rPr>
      <w:b/>
      <w:bCs/>
      <w:sz w:val="28"/>
      <w:szCs w:val="28"/>
      <w:lang w:val="en-us" w:eastAsia="en-us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image" Target="media/image1.jpeg"/><Relationship Id="rId9" Type="http://schemas.openxmlformats.org/officeDocument/2006/relationships/image" Target="media/image2.pn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rev.1216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308</cp:lastModifiedBy>
  <cp:revision>4</cp:revision>
  <cp:lastPrinted>2022-05-26T09:38:00Z</cp:lastPrinted>
  <dcterms:created xsi:type="dcterms:W3CDTF">2022-05-30T08:21:00Z</dcterms:created>
  <dcterms:modified xsi:type="dcterms:W3CDTF">2022-05-30T08:23:00Z</dcterms:modified>
</cp:coreProperties>
</file>